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A92A" w14:textId="77777777" w:rsidR="00F46919" w:rsidRPr="00F46919" w:rsidRDefault="00F46919" w:rsidP="00F46919">
      <w:pPr>
        <w:spacing w:line="500" w:lineRule="exact"/>
        <w:ind w:rightChars="42" w:right="88"/>
        <w:rPr>
          <w:rFonts w:ascii="华文仿宋" w:eastAsia="华文仿宋" w:hAnsi="华文仿宋" w:cs="宋体"/>
          <w:kern w:val="32"/>
          <w:sz w:val="28"/>
          <w:szCs w:val="28"/>
        </w:rPr>
      </w:pPr>
      <w:r w:rsidRPr="00F46919">
        <w:rPr>
          <w:rFonts w:ascii="华文仿宋" w:eastAsia="华文仿宋" w:hAnsi="华文仿宋" w:cs="宋体" w:hint="eastAsia"/>
          <w:kern w:val="32"/>
          <w:sz w:val="28"/>
          <w:szCs w:val="28"/>
        </w:rPr>
        <w:t>附件：</w:t>
      </w:r>
    </w:p>
    <w:p w14:paraId="182E7DBD" w14:textId="77777777" w:rsidR="00F46919" w:rsidRPr="00F46919" w:rsidRDefault="00F46919" w:rsidP="00F46919">
      <w:pPr>
        <w:spacing w:line="500" w:lineRule="exact"/>
        <w:ind w:rightChars="42" w:right="88"/>
        <w:rPr>
          <w:rFonts w:ascii="华文仿宋" w:eastAsia="华文仿宋" w:hAnsi="华文仿宋" w:cs="宋体"/>
          <w:kern w:val="32"/>
          <w:sz w:val="28"/>
          <w:szCs w:val="28"/>
        </w:rPr>
      </w:pPr>
    </w:p>
    <w:p w14:paraId="4A9A6818" w14:textId="77777777" w:rsidR="00F46919" w:rsidRPr="00F46919" w:rsidRDefault="00F46919" w:rsidP="00F46919">
      <w:pPr>
        <w:spacing w:line="500" w:lineRule="exact"/>
        <w:ind w:rightChars="42" w:right="88"/>
        <w:jc w:val="center"/>
        <w:rPr>
          <w:rFonts w:ascii="黑体" w:eastAsia="黑体" w:hAnsi="黑体" w:cs="宋体"/>
          <w:kern w:val="32"/>
          <w:sz w:val="28"/>
          <w:szCs w:val="28"/>
        </w:rPr>
      </w:pPr>
      <w:r w:rsidRPr="00F46919">
        <w:rPr>
          <w:rFonts w:ascii="黑体" w:eastAsia="黑体" w:hAnsi="黑体" w:cs="宋体" w:hint="eastAsia"/>
          <w:kern w:val="32"/>
          <w:sz w:val="28"/>
          <w:szCs w:val="28"/>
        </w:rPr>
        <w:t>“2022年第六届上海市教育信息化论文征集遴选活动”获奖名单</w:t>
      </w:r>
    </w:p>
    <w:p w14:paraId="20982F8C" w14:textId="77777777" w:rsidR="00F46919" w:rsidRPr="00F46919" w:rsidRDefault="00F46919" w:rsidP="00F46919">
      <w:pPr>
        <w:spacing w:line="500" w:lineRule="exact"/>
        <w:ind w:rightChars="42" w:right="88"/>
        <w:jc w:val="center"/>
        <w:rPr>
          <w:rFonts w:ascii="黑体" w:eastAsia="黑体" w:hAnsi="黑体" w:cs="宋体"/>
          <w:kern w:val="32"/>
          <w:sz w:val="28"/>
          <w:szCs w:val="28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2320"/>
        <w:gridCol w:w="2580"/>
        <w:gridCol w:w="2820"/>
        <w:gridCol w:w="1140"/>
      </w:tblGrid>
      <w:tr w:rsidR="00F46919" w:rsidRPr="00F46919" w14:paraId="5EC7A417" w14:textId="77777777" w:rsidTr="0058134C">
        <w:trPr>
          <w:trHeight w:val="28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C4A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4C3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作者所属单位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0A9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论文标题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FB4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:rsidR="00F46919" w:rsidRPr="00F46919" w14:paraId="06918A8A" w14:textId="77777777" w:rsidTr="0058134C">
        <w:trPr>
          <w:trHeight w:val="45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E34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一等奖</w:t>
            </w:r>
          </w:p>
        </w:tc>
      </w:tr>
      <w:tr w:rsidR="00F46919" w:rsidRPr="00F46919" w14:paraId="149C538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73A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金建芳 陈雪萍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84E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F3A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技术赋能“敏乐”课堂构建的实践研究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F27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1C48597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913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烨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2B7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上海市田林第三中学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8CC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基于线上学习行为数据的学习者画像构建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CD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1CB7838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0B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71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上海市普陀区回民小学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345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数据实证支持下的小学数学课堂教学研究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89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5DFDF1F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628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王定洋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AD6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复旦大学附属中学青浦分校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685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数字化助力高中“全走班”实施及科学评价与管理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708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6E80304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2FD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单天颖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9A1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B96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人工智能支持下的课堂教学评价改进研究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814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3A154EF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F9D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朱雅婷 刘姗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966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上海市上海中学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A2B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在线大单元项目式数学教学实践与研究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65D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1E7F194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5FE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37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上海市复旦初级中学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F44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初中信息技术个性化学习资源设计与应用——以项目式学习为例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9DB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4B2C211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259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BEB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上海市蔡路中学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712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双师融合教学模式下课后巩固作业的设计与实施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D1B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19D1A9B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681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付睿云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D95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上海开放大学浦东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5F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人工智能教育数据偏见：成因机制与家校共治路径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584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3A64781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5FA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FD1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上海市闸北田家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炳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D4A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交互工具支持的小学数学探究式学习教学实践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376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6998905D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902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曾庆彪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杨朝兮</w:t>
            </w: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沈彦彬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1B0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上海市闵行区教育测评与研究中心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ED3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大数据与教育评价实践的融合现状及展望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C1E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7B32842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35E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王艺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扉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900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上海市第十中学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BC4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数字化转型背景下跨学科在线教学实践研究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D85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4974765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89C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何喜珍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E3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上海市嘉定区普通小学白银路分校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B1E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数字化实验在科学实验教学中的应用研究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DB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2769E19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57A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60C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新陆职业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F02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数据驱动的中职数学学习评价研究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395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1193A5F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D26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翁宁蓁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4E4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上海市闵行区七宝第二中学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D9D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核心素养范式下八年级线上几何参与式教学的学习活动策略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54C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6F70782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EE9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179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上海市闵行区七宝明强第二小学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8B3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基于微信小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程序的数字化校本课程资源的构建研究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9FF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07CB058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786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李璐璐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768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上海市晋元高级中学附属学校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10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巧构数字化学习支架，助力长周期科学探究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1A0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419B6B4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6E8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F4E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上海市安亭师范附属小学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5DE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指向高阶思维培育的“整本书阅读”云上作业设计研究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BAD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54691F7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749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洪莉芸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350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上海市松江区石湖荡成人中等文化技术学校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DAB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农村老年数字素养教育的现状及对策建议 ——以S镇为例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6DC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566B5A5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42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23D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上海市刘行新华实验学校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7E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教育数字化转型背景下上海市中小学智慧体育教学研究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3EE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3BB97F4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AD4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常贵锋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450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上海市闵行区七宝镇明强小学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FB1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智慧运用信息技术  </w:t>
            </w:r>
          </w:p>
          <w:p w14:paraId="03993C0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助力教学提质增效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CBD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70ED487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98A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CC7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上海市青浦区第二中学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682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基于“空中课堂”的混合式教学模式设计与实践研究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ED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4299E79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770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刘心语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AB4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上海市曹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杨中学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附属学校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905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利用混合教学方法促进中学生英语自主学习能力初探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33A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79514D4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F4A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王美惠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CF9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上海市浦东新区孙桥小学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7F5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“三个助手”支撑下的小学数学云端“联动”课堂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076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78B98BE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C29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孙悦青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F9A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上海立信会计金融学院附属学校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939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线上初中语文课堂生成性学习教学方法探究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68E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21B4692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43C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174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上海对外经贸大学附属松江实验学校花园分校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82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面向计算思维培养的项目学习在python编程课中的研究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08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1BDE503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773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郑雪莹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E4E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上海市傅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雷中学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31A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初中英语线上写作教学互动式评价反馈的新模式探索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D02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7DDFF0E5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3FD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季金杰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71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上海市格致中学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9C2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基于数据可视化的高中生计算思维表现性评价：框架构建与工具开发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D89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3FE8B67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6B7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万妍青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97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上海市虎林中学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43F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“直面”错误，精准“定位”，触类旁通——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——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以“同侪课堂”中《勾股定理》教学片段为例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B2F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6C763F4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06A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53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上海外国语大学嘉定外国语学校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8B8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数据驱动下的戏剧教育项目化学习的流程再造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B40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44EF02E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F67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陆文婷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F5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奉贤区头桥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2B4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“互联网+”背景下的家校互动研究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AE5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62A590D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C30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曹佳妮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304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复旦大学附属闵行实验学校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7DC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小学体育“空中课堂”资源应用的实践研究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B8B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2AF8CF8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F5A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朱雪吟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F3A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646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智能技术，助推中职学校数字化转型探索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B4F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059004D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7AA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A95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上海市金山实验中学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43B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基于校园体育智慧云平台的体育家庭作业设计与实施效果研究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D13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61AE6FA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BD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徐郁萍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5FC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上海市光明中学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63B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功能性训练app的开发与应用研究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C79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51A5DC7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6A0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严黎炜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4FA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上海民办华东师大二附中紫竹双语学校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B40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初中跨学科案例“联席教学”线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上模式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3BC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081BD3F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BC2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陆惠欣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A04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上海市建平中学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663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教育生态理论下数字化资源对高中英语教学评的支持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013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6C9D3EA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09B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刘贵忠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A0E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上海市尚文中学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753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数字平台下《3D创客空间》的学与教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9AC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7B9B5BA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34C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唐辰炜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D6D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BF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“三循环”在线评价模式在中职专业课中的研究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4A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2656CB2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D4C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凃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143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上海市盲童学校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2D3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网课视域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下的视障教学探究 ——以中学语文为例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8F7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4FBE7BB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BD6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许娉婷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277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上海市建平中学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A9E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基于CLEs模型的人工智能单元教学设计研究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8F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1D93679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CA06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陈新幻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34EF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同济大学第一附属中学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A0E2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信息技术赋能高中历史，促进“教学评一致”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D207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043D2E42" w14:textId="77777777" w:rsidTr="0058134C">
        <w:trPr>
          <w:trHeight w:val="45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2C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二等奖</w:t>
            </w:r>
          </w:p>
        </w:tc>
      </w:tr>
      <w:tr w:rsidR="00F46919" w:rsidRPr="00F46919" w14:paraId="087219B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494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340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上海市复旦中学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D71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基于“自建微型语料库”的高中英语写作教学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D38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6BC4BB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36A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吴子昊 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吴茎洁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CFE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上海市曹杨第二中学 上海市华东师范大学第一附属中学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803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我国中小学数学项目式学习研究的知识图谱可视化分析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15B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BE6BB5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B31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975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上海市闵行区七宝第二中学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1B0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境脉开拓：数字技术赋能的美术课设计与学习重构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D8B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6D25D2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4CB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5E1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上海市浦东新区张江高科实验小学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DFD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线上教学背景下的四年级学生几何直观水平测试及现状分析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1CA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78E704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578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黄诗韵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70C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同济大学附属实验小学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EF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技术赋能视角下指向量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感培养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的小学数学教学策略研究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376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7E956CB" w14:textId="77777777" w:rsidTr="0058134C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778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B2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上海市静安区闸北实验小学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D34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技术靶向赋能 课堂活力创生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97B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99495D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560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31C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上海市曹杨第二中学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1E1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挖掘积累数据 提升线上单元教学有效性的实践研究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823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8D30F5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07C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肖怡波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63F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上海市嘉定区城中路小学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91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运用交互式技术工具重构小学数学在线教学新模式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50A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7D396A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0DD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徐晓燕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C2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上海市浦东新区泥城小学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C65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激发精准教学的活力：“前测数据”下的高效教学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675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C6DA83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406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赵雯霞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0CF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上海市金山区第一实验小学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D75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数字化转型赋能教育 打造高效智能课堂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17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CE89B7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367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吴云洁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CBF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上海市建平中学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E22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智能时代“智慧”育人  </w:t>
            </w:r>
          </w:p>
          <w:p w14:paraId="20080CC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技术融合生态语文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846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A46DB6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424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94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上海市闵行区田园外语实验小学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9B6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教育数字化转型背景下的作业质量分析案例研究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C45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C0D003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0FE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樊思婷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DE7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上海市新场中学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7B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回归学生，改进评价——基于人工智能的教学评价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432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2A4247F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EC7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王婉梦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4FD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上海市宝山区通河新村第二小学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CC1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美术核心素养视角下OMO模式提升外来务工子女美育素养的实践研究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5D4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14E0ED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E79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蒋春玲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62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华东师范大学第三附属中学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D52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信息技术编程课的线上教学实践探索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32A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FD4449F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B814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C603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复旦大学附属闵行实验学校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3A70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小学低年级英语在线教学互动的实践探索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C505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41EDBC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683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杜欣梅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173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上海市长宁区复旦小学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472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疫情防控常态化背景下小学体育线上教学策略研究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058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5C3C71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D23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0E2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上海市浦东新区浦南幼儿园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DD8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利用观察表评价数据驱动教学的实践初探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C1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9FE108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9DD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龚洁琼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D93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上海市行知中学附属宝山实验学校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990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教育数字化转型背景下线上作文修改实践研究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9CC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1C6A9E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DDA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姚丽琳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6A1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上海市长宁区绿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苑小学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026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数字化背景下教育信息技术赋能线上教学管理新探索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ABB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20D54E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AFE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郑瀛瑀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23B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上海市格致初级中学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BB1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云端美育 艺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海愈心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——“艺术1+1”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微课设计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F6C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AA4231B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4AF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董乐瑶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6A7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上海市嘉定区叶城小学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A8A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“双减”背景下的数字驱动——小学语文作业数字化设计探索与实践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DCB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C44051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BFB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金晓燕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A18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上海市浦东新区第二中心小学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8DE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教育数字化转型背景下语文习作评价的实践研究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03A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3A1E9C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0A4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汤志菁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BFA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上海市青浦区徐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215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数字化转型背景下的儿童水墨画实践研究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DEE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74ED023" w14:textId="77777777" w:rsidTr="0058134C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40A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许萍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萍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19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上海市嘉定区安亭小学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BF0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巧借数字教材，助推线上教学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F98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B27821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955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邬廷尔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42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上海市南汇第一中学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D68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浅析教育数字化转型背景下语文学科的作业设计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23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B9DF85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C09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丁佳慧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39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上海市宝山区第三中心小学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CCB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数字化背景下小学数学空间观念的培养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CC5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2893C1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302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戴金兰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014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上海市彭浦中学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50E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数据驱动作业改革 </w:t>
            </w:r>
          </w:p>
          <w:p w14:paraId="553FF8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践行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“双减”轻负高效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8D0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0F4140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B2B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F6F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上海市浦东教育发展研究院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662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大概念视角下高中信息技术单元教学的有效策略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92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5B3CD59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F3B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单晓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87C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上海市第一师范学校附属小学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A98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让作业架起“云端”互动的桥梁——小学英语在线作业的互动策略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AC8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8F7F7B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B7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赵旖文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F61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上海市光明初级中学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73A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促进自主学习的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语文微课教学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设计与应用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6FF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CDDD19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8AF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敖培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EAE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上海市晋元高级中学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F96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指向深度学习的高中信息技术学科在线教学交互实践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D6A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D59405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60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0EE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C31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探寻课堂应用“微”场景：赋能教师课堂互动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9AF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9718D3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031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姜丽英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D5F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上海市金山区滨海学校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DA9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信息技术有效助力培智学校生活数学线上教学的实践探索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A54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FBB061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FFD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王韵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2BD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上海市杨浦区教育学院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4C5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基于幼儿园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微信视频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号开展家庭教育指导服务的策略研究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B95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FCA2925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84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王珊珊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D57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F2E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“大手牵小手”，高校提升附属学校教师信息素养路径的探索与实践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006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138957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383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刘房杰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BD0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上海市奉贤区星火学校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57D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Google Earth辅助初中地理教学的应用研究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4E0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43BAFC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ED7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宋建忠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9B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崇明区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3F8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AR（增强现实）技术在社区（老年）教育中应用的实践探索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60A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AF425A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4FF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69D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上海海洋大学附属大团高级中学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E59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微校空中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课堂英语教师课堂话语研究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000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EBC820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223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陈奕玮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C5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上海市万祥学校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208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</w:t>
            </w:r>
            <w:proofErr w:type="spell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Learnsite</w:t>
            </w:r>
            <w:proofErr w:type="spell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平台实施项目化学习的探索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2E6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2C5CCD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56F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曾艳红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7CE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上海市嘉定区实验幼儿园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79B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新课程视角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下信息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科技与中班科学探索活动的创新实践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4C7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D3C569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63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蒋宛萍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32A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上海市闵行区田园第二外语实验小学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622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数据驱动下的个性化学习场景育人方式优化实践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F17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DE759D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088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D2B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上海市浦东新区张江高科实验小学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E49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素养视角下的小学信息科技线上单元教学设计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13E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4A4F5B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0C8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陆婕宇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C5C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中科院上海实验学校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2D3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“新时代教育背景”下的中小学教师“双轨制”培训模式探究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AE7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7877B8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924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8B3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中学东校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1D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学生课后说题作业对初中数学学习有效性的尝试与思考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7FD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3B6AB89" w14:textId="77777777" w:rsidTr="0058134C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99A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周稳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097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上海市西林中学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EEA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巧用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星评价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激活云课堂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77B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8666DB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75C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宋芳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E51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上海食品科技学校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B93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信息技术下中职数学线上教学资源库建设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48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397A20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16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叶泓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BF4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上海市静安区延安中路幼儿园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DDF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“训+评+用”校本培训模式，提升教师信息技术应用能力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FD2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114477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E7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97A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上海市宝山区第二中心小学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7A5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数据驱动下提升小学生英语阅读能力的实践研究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928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BC2203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699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袁益文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72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上海市浦东新区万科实验小学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AF1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布置语音作业，实施多样评价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C15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7BD874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B04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黄颖娣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722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同济大学第二附属中学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E38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教育信息化背景下多模态理论在初中英语听说教学中的应用实践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120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519C5A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A39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杨大鹏 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51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上海市青浦区教师进修学院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56B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基于IP网络的Polycom视频会议系统优化与创新应用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3FD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0B2871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EB3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87E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上海市民办尚德实验学校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646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概念为本：IB教学模式下演讲单元在线教学设计与实践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CC6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C82B5A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F26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曹影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梵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B8E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上海外国语大学附属外国语学校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松江云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间小学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55E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小学英语多模态作业 促进在线深度学习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72A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F11863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A6F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7A7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上海同济黄渡小学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036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巧用“班级优化大师”，赋能云端英语评价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B6F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B0F941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B27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蒋来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163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上海市实验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学校南校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CC9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信息技术支持下的探究式教学研究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CF8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273954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D74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823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上海市进才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中学北校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B11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培养核心素养的在线项目化学习实践创新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EC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6ACC99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E1C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0AA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上海市市光学校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521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小学数学线上教学中双平台的应用研究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9A7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二等奖 </w:t>
            </w:r>
          </w:p>
        </w:tc>
      </w:tr>
      <w:tr w:rsidR="00F46919" w:rsidRPr="00F46919" w14:paraId="1DC7A3B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F52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姚佳音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B07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上海市金山实验中学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69C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多平台赋能初中数学在线教学课堂互动实践研究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832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5929AA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A6C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宋羽薇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430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奉贤区泰日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9E3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浅析数字技术赋能初中化学作业设计的新路径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833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FCBAC4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1CA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蔡雯静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30C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上海师范大学附属闵行第三小学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EA4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指向思维能力的小学生线上学习方式优化实践研究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8C0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283C85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016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胡闵爱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801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上海市徐汇中学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2BB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教学评一体化设计提升在线教学有效性的实例研究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40D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CBD7A3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364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192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上海市普陀区管弄新村小学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E5B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小学数学基于学生学习数据分析的教学改进路径初探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CE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1E1F2C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9CE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刘露霞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D6C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上海市松江一中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C63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基于单元教学的线上词汇复习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课实践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06F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5CA43D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62A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C6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上海市静安区教育学院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C11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指向教师信息素养提升的区域互动教学团队建设的实践研究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03D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D7368C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691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773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上海市建平中学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0C4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网络GIS辅助培育地理核心素养的模式案例研究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73E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BAABA3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DB8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顾宏帅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B59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上海理工大学附属储能中学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020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基于ArcGIS插值分析，构建探究式教学新模式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B7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280D43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BEC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马丽艳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8AC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上海市闵行区景东小学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BE4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基于数据的小学英语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教学线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上伴随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式评价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153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FD1C68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32B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彧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F79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上海市宝山区第三中心小学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FBC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依托“三个助手”平台  解锁英语教学新样态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E96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374530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B04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田珏婧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FE8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上海市普陀区中山北路第一小学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D15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基于学生综合E评价平台建设的跨学科项目化学习的实践探索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CF3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8FD87B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5D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D5B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上海市奉贤区教育学院附属实验小学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380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当PBL遇见在线教学 </w:t>
            </w:r>
          </w:p>
          <w:p w14:paraId="78BC6CB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“英”你学习有温度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312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DBC9E1F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6C4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A02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上海市回民中学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D3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线上教育背景下的高中物理实验作业设计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EB5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6095086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D2D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陈海锋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05F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上海市嘉定区安亭小学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CF1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基于数字教材优化在线教学方式的实践研究——以小学数学为例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96A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F65810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112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曹佩雯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C5C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上海市黄浦区重庆南路幼儿园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932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proofErr w:type="spell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</w:t>
            </w:r>
            <w:proofErr w:type="spell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实验”电子互动手册项目的开发与实施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FE9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62A8CC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A60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金莉敏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B11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闵行区实验小学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8E2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数字化转型背景下小学教师信息素养提升实践与探索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31C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BC7C291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B6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刘琳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276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上海市长宁区复旦初级中学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09B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拥抱数据 激发活力 提升教学精准度与有效性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网课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2.0实践与思考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77A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C04AA6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156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薛琼 王丹萍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23B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上海市闵行区吴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747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技术赋能精准教学--以小学数学课堂教学为例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76D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3ED46D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60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刘语倩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C15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上海市杨浦区六一小学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3F2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“双减”背景下线上作业设计中：变化、问题与对策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DAD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403B87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878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居梅芳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B1B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B72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技术赋能助发展 </w:t>
            </w:r>
          </w:p>
          <w:p w14:paraId="53693E6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云端学习新体验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7F7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4D230D9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E08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B4C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上海市奉贤中等专业学校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C57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信息化背景下《数控车削程序编制与调试》课程教学模式的研究与实践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012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0BD684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B0D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胡春燕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61A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上海市普陀区上河湾幼儿园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2D6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基于儿童本位的幼儿园智慧阅读环境创建与应用探索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F44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FED797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957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张昕懿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39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松江区新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浜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镇成人中等文化技术学校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5E1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基层社区学校数字化学习资源建设的实践研究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9B1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481B31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F2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沈倩宇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C9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洵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D37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数字技术在初中生命科学实验教学中的应用研究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E09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1DFED9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3AD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沈珠丽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40D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上海市黄浦区海华小学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5A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发挥数据力量，留下数字轨迹 ——以小学数学数字化练习为例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19A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80AED7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C1B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奚立川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D5E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E68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中职院校融合教学实践研究——以易学•智慧教学平台为例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8AA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3814EA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4B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43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上海市嘉定区朱桥学校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CF2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豆朋软件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在低年级数学教学中的应用与综合评价的研究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422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05C056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FB8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高立洋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B0A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上海市民立中学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CAF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实现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图层操作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的进阶式地理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交互学件的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4C9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66067E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33F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唐永强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416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上海市金山区滨海学校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299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基于ARCS动机模型开展特殊教育美术在线教学活动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495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22480D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D63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黄家颖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E4A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上海市行知中学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D1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以数字画像提升高中生生涯规划教育的实践研究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5F1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5C5297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F03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蔡婧怡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DFE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上海市省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吾中学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285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大数据支持下的初中物理精准教学初探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446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F4115F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925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B3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上海金洲小学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958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基于“</w:t>
            </w:r>
            <w:proofErr w:type="spell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Classin</w:t>
            </w:r>
            <w:proofErr w:type="spell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”教学平台的线上教学模式探索——以小学英语线上教学为例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FB4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615B10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1EB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李红艳 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苏佳馨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445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上海市七宝实验小学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A7D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探索多元平台互动 </w:t>
            </w:r>
          </w:p>
          <w:p w14:paraId="563545E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促进在线教学实效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F52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98122B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AEF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CCC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上海市松江区三湘四季幼儿园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A0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教育数字化背景下幼小衔接的实践研究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363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2303F7A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AF0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杨珠慧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5BE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华东师范大学附属杨行中学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0F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激发活力，提升素养——融合信息技术的初中英语试卷讲评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课模式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A04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3520D0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0A4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杨雪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3EC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FFC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教育数字化转型背景下的常态化教学创新融合实践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6AE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B40C3A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3E0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邓嫣嫣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927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上海市静安区闸北实验小学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明德校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B5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数字赋能“云”上长作业  </w:t>
            </w:r>
          </w:p>
          <w:p w14:paraId="138025C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减负增效走“新”更走“心”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DBD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5D7BA0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3FC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李娜娜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7CA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上海市复旦初级中学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031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重视数据素养对初中数学教学的积极影响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41F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8108AC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C58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徐新新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D41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上海师范大学附属中学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773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“双线混融”视域下的写作教学路径初探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D6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7C9FE4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91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李朝辉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88E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上海市松江区民乐学校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0A3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教师数据驱动决策助力在线作业设计与优化的实践研究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BDD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09B7FF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AD4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王培莉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561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上海市宝山区大华第一幼儿园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7DA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筑建家园“云”模式，共创教育数字化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415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41CB27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27D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邬萍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150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上海师范大学附属奉贤实验中学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EC9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聚焦学生学习困境 </w:t>
            </w:r>
          </w:p>
          <w:p w14:paraId="3F70FD8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构建高效线上课堂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051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D29294B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D74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393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上海市仙霞高级中学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5B6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机器有热量 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网课有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温度 交流有激情——以高二生命科学等级考为例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69C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94084F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F8B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何雅文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4F7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区九亭镇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1B2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“互联网＋教育”背景下家园协同育人的探索与实践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1EC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5688A0D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0AC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赵黎藜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96D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上海市延安初级中学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82A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嗨，同学，你在吗？——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记网课期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间精细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化指导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学生笔记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196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368D3F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22A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7CF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上海市奉贤区平安学校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0C2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道德与法治线上单元项目化学习的别样风采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5B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D7076D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992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69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上海市松江区三湘四季幼儿园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27F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教育数字化转型背景下教师信息化能力的运用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3ED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D7CC77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8FF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D46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上海市闵行区田园外语实验小学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023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巧用数字平台课中练习 </w:t>
            </w:r>
          </w:p>
          <w:p w14:paraId="01D7965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提高学生在线学习效用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DDB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3034D0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24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张丽琴 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乐琦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E6A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上海市敬业中学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BC9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设计高中物理“居家亲子实验”提升在线教学效能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7C2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45635F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676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735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上海市奉贤区四团小学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0FD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赓续传统文化，“5G”赋能古诗文在线教学互动质效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93E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B3FD28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4D8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C18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朱行中学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4C8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基于居家实验和小组合作的初中物理线上翻转教学模式初探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CE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CCD016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0C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周珑婧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495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上海市七宝实验小学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C65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教育数字化转型背景下学与教的实践研究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6D0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879A57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EF6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李方元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CF4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上海市杨浦区教育学院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56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基于微视频的线上线下融合式初中信息技术教学探究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E3F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4C70BB2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AB0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周佶如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776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上海市浦东新区南码头小学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4D7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基于数据采集与分析提升线上互动参与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AE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6FD0F8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91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唐里奥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B05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上海市西郊学校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99E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运用数据和技术提升初中语文在线教学有效性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F16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D6B150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90D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855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上海中医药大学附属闵行蔷薇小学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158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基于在线数据的小学英语阅读个别化辅导策略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5A4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EEA66A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B97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瞿燕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B5E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奉贤区头桥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81C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“新课标”背景下基于现代信息技术的小学英语作业设计初探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59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68CC93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205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4CE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上海市盲童学校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DC3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机器人编程在视障信息技术课堂上的探索与实践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CAF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6C38728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082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19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上海市市北初级中学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EDC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融合信息技术实现“殊途同归”式线上分层教学课堂实践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CDA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05599B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909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朱悦音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911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上海市奉贤区景秀高级中学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89E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GeoGebra技术支持下的高中数学探究活动设计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6B4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A74E75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F4E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李文帅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047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区迎园中学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BB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虚拟实验技术助力初中化学实验课绽放云端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EE3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3FDEC8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625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王廷君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EEB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上海市松江区永丰街道社区学校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667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推动数字化社区教育学习模式创新与运用的实践与研究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3B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6E1D44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F0D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邵毅鹏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EEC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上海市浦东新区华林中学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022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信息技术赋能的双师在线教学模式的探究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DB4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0E1E384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AFB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陆杨吟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B6E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上海市浦东新区龚路中心小学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65B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线上教学互动策略之群体感应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780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ED15C8F" w14:textId="77777777" w:rsidTr="0058134C">
        <w:trPr>
          <w:trHeight w:val="45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E66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三等奖</w:t>
            </w:r>
          </w:p>
        </w:tc>
      </w:tr>
      <w:tr w:rsidR="00F46919" w:rsidRPr="00F46919" w14:paraId="7249878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8A9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丁晓燕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252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双丁路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589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运用“可视化”评价工具提升家园共育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3F1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203D13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6A5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施政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烨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324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上海市盲童学校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768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Ipad</w:t>
            </w:r>
            <w:proofErr w:type="spell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设备支持下的视觉功能训练教学探究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3E7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9FBEC6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119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顾晓茵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21C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上海市浦东新区龚路中心小学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B6A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教育数字化转型背景下巧用平台还原线下课堂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718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75CC43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492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杨秉昕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8B4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上海市静安区彭浦新村第一小学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2E2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材料短缺的美术课堂</w:t>
            </w:r>
          </w:p>
          <w:p w14:paraId="2CC188F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数字化作业的全新探索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9E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F93DAE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247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邱丽雯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B31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张堰中学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F0A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高中语文线上学习小组的创建与优化研究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80E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95C2CA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F0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0E4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上海市第五中学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045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在线圈点批注促进师生、生生互动——以《老王》教学为例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BD0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0190B9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DEC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王康茜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2EC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同济大学第一附属中学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172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基于智能系统“晓德助手”的信息化育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人模式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4B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230343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5FE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79B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上海市嘉定区紫荆小学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D4D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信息技术赋能教学 打造智慧“情智”课堂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617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400689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63A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陈筱潇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85B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上海市闵行区田园外语实验小学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9B3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数字化平台辅助小学英语课堂活动设计与全面评价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6FB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E38053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8AB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95D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上海市奉贤区西渡学校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DB0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信息化背景下小学语文识字教学策略研究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77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AE3F55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AC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郁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DA5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上海市静安区闸北实验小学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明德校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95F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基于线上平台开展“快乐读书吧”阅读“云”活动的探索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041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2ED1F9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CD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A81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上海市嘉定区南苑小学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F7A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开展线上“四动”学习模式，打造体育高效课堂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F9A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D10662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8B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薛苗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D8A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上海市金山区金山小学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FC2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信息技术有效融合助力数学课堂活力焕发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2A7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33BFC6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C0F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53B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上海市浦东新区教育学院附属实验中学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A1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初中语文混合教学模式开展策略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9AB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DE9A5A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AE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王音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66B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上海大学附属嘉定留云中学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C31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运用育人平台 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助力导师工作 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赋能学生成长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205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D38F81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FCF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6EE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上海市长宁区绿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苑小学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EE8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线上线下有机融合  </w:t>
            </w:r>
          </w:p>
          <w:p w14:paraId="1E7E98B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多维助力高效课堂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99D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90F45B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77A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姜少华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02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崇明区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8D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信息技术环境下初中化学教学的实践探索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1F3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BBBC56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1A3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赵汉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疑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461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上海市闵行区教育学院附属友爱实验中学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83D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聚焦“数学智慧课堂”，赋能学生个性化学习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DF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185082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CB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80F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上海市黄浦区星光幼儿园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922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借助“课程通”提高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课堂师幼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互动有效性的实践研究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A7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A9249E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AC5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2A9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上海市安亭师范附属小学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E54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线上评价显智慧  云端学习添动力——教育数字化评价研究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0A7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03D23A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FDA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朱晨婷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C88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奉贤区奉城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CD7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如何提高20分钟线上课堂的专注度——以小学低年级数学为例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F8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04AEF5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845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史维诚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490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区九亭第三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97F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以“幼师口袋”为载体建立线上家园共育的实践研究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8D3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A18A5DB" w14:textId="77777777" w:rsidTr="0058134C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C85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陆淑雯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4C8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上海市金山区石化第一小学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8C7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云端激趣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促进互动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C4B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5AB439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825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73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上海市普陀区教育学院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B5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运用在线协作文档创新团队协作场景的实践研究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F3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9A3246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B41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D85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上海市曹杨二中附属江桥实验中学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D46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新形势下美术课程线上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教学微探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1F2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357A45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877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D5D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上海市金山区金山卫学府幼儿园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602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教育数字化背景下家园携手的幼小衔接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000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B3BBD9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E76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张丽洁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5AA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上海市金山区金山卫学府幼儿园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7D8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“云端”携手助力家园“心”能量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7B1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7E0B4B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EF5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张潇月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B5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上海市静安区中山北路小学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1DB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希沃授课助手在小学自然实验教学中的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应用例析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49F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685EE9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78D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魏金升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F90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上海市宝山区第一中心小学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CBE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信息技术与几何概念教学深度融合的实践研究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0E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FDA7CF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251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F3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闵行区航华第一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143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技术赋能，提高英语在线教学有效性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FCD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370DBE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316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D5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上海市六一小学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034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浅谈小学语文基于“数字教材+</w:t>
            </w:r>
            <w:proofErr w:type="spell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ClassIn</w:t>
            </w:r>
            <w:proofErr w:type="spell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”双平台在线教学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C90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DB3C87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012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孙佳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7BD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上海市浦东新区张江高科实验小学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0F6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教育数字化转型背景下的作业设计、批改与反馈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6E3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5CE78B9" w14:textId="77777777" w:rsidTr="0058134C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F47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7B0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新城崇教幼儿园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7C7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云端互动 共同探索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271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B084BBB" w14:textId="77777777" w:rsidTr="0058134C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2E5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纪玥琳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B75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上海市嘉定区金鹤幼儿园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687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“小”屏幕折射“大”教育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3BC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61F9E7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1F0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033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上海市四团幼儿园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220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大班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“快乐瓶玩”微课的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开发与运用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761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71E50E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A3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陈安琪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2A0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上海市静安区彭浦新村第一小学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D46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小学英语线上听说能力培养“四步走”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E05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F4B28C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A6C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1FB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区尚同中学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01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巧用信息技术，助力初中物理线上教学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AB2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E302A2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3A2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黄嘉敏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C3C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上海市奉贤区教育学院附属实验小学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8CB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浅谈数字化教学资源对小学语文有效教学的促进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4A6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FF4A6C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F05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蔡颖婷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0ED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上海市静安区闸北第二中心小学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BC3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拨开云雾见月明 </w:t>
            </w:r>
          </w:p>
          <w:p w14:paraId="1279BA8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云端课堂不再“云”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C51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5177E9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FCF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D10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上海市浦东新区龚丰小学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5F0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数字化平台对中小学教师端应用的蓝图设计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111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FDCBCD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619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仇娅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CBA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上海市扬子中学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BD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现代教育技术下高中美术作业的设计与优化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9CF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503E4F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59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D5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区汇贤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D13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利用数字资源开展初中英语配音活动的实践探索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CCB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2B6D71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D3F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丁燕华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8A7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上海市川沙中学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02B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空中课堂的“双链”设计与双线教学混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融应用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156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FFB058C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928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赵令睿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562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上海市嘉定区卢湾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F6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小学生线上团体心理辅导的探索与实践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C98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3706E2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A1B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3C8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E1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智慧教育背景下数据驱动“教、练、评”一体化探索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95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320DCE1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45E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黄志刚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B5E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张堰小学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781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时刻“在线”，深耕课堂，构建小学数学高效线上课堂的实践研究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2ED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57FC9B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82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金展波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FFC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上海市航空服务学校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20C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航空器地面信号指挥员情景交互训练和评估系统的研究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4D1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63866B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35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贾晓英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1F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上海市浦东新区王港幼儿园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172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信息技术在幼儿教育中的有效应用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4E5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85AB70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CDF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樊怡青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A75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上海市市北初级中学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A54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巧用生成性笔记，提升在线教学的温暖指数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35A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F10104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A1A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刘佳慧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0F5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43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小学语文高年级写作活动在线教学案例研究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807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5FD618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527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孙佳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2F5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上海市闵行区古美中心幼儿园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F8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疫情背景下居家幼儿健康信息化管理的实践研究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E19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991129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712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阮梦琪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80A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上海市虹口区西街幼儿园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33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教育数字化在美术教学活动中的应用实践与研究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D4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EF91A4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EED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许洁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981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上海市晋元高级中学附属学校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DE9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基于数据分析的初三化学在线教学的个性化教学实践研究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E7D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65214C4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B51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F08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上海市思源中学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40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线上演讲，亦很“现场”——八下语文活动·探究单元之演讲教学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CB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23C07AF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A80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池健强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D68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上海市宝山区江湾中心校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269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网络学习空间支持下的信息科技教学思考——从优化学习资源的视角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831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22B49B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A7D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施忆秀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49E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上海市金新幼儿园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4E5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运用信息技术  优化游戏育人 ——以幼儿民间游戏活动为例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9D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4AB3EC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635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王若晨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341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上海市闵行区田园外语实验小学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156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小学语文线上线下融合教学现状分析和衔接策略探讨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67E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24926B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EAD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孙江涛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FF0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上海理工大学附属普陀实验学校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00A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教师数字化教学能力提升的策略与路径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787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D557AF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871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费静静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F3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上海市静安区共康幼儿园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576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依托线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上途径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开展亲子“悦动游戏”的实践探究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02D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041017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A67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史雯莉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987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上海市浦东新区明珠森兰小学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20F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小学数学低年段在线直播课策略探索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6B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C3DD57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FBB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袁晓婷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82A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上海市奉贤区教育学院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1F5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区域初中数学在线教学培训课程的构建与实施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706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3B341D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287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平非凡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43F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上海市金山区滨海学校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E8F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信息技术与特殊教育融合创新的策略研究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393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0F7FBF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35D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李致远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1C9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上海大学附属嘉定留云中学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23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导师工作的数字化教育资源运用与创新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6EA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A6BB09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3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C44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奉贤区弘文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A18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教育信息化背景下初中英语“云作业”设计研究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615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E61833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E82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施莉莉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A19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上海市宝山区第三中心小学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2F1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信息技术融入语言教学，促进师生在线互动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9FD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902B96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2CC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869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上海师范大学附属奉贤实验小学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2BF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探寻在线CLASS内涵 打造小学英语有效TEAM课堂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5A8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6B9EC5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5B2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鉏海燕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7E6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上海市嘉定区德富路小学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CE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“三空”让语文课堂在“云端”擦出思维火花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D8B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215D77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120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7E2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上海中医药大学附属枫泾小学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5FB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巧用信息技术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让小学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道德与法治教学更高效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3A3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EDE7E0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1D1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D6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上海市奉贤区教育学院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CE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新时代学校网络平台建设中安全问题及其应对措施研究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1E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76DDF6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747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9DC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上海市普陀区中山北路第一小学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AD6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始于“适合”  忠于“温暖” ——基于数据分析  优化小学数学线上教学模式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724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1083FC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8B8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杨迎心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8A9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上海市文建中学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A6E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信息技术支持下高中英语阅读课深度学习的实践探究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18B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308935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F6A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潘华萍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443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上海理工大学附属小学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491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教育数字转型背景下的小学低年级英语教学策略初探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0AC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3A2C00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488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朱依蕾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328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区临潮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CDA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利用信息技术培养幼儿园科学领域中幼儿核心素养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1F6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7F5056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D84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周建琴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392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区爱贝早期教育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指导服务中心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050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教育信息化赋能科学育儿 </w:t>
            </w:r>
          </w:p>
          <w:p w14:paraId="4BDCB28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做有温度的育儿陪跑者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DE7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620D0D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CEA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印晓静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F03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上海市闵行区平南小学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ED8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巧用智能化“灵课程”小程序 成就队员幸福童年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76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AB7FAF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FD1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郭文波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F55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上海市闵行区教育学院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58E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基于腾讯会议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开展线上活动的技术应用和实践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6BE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243761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E09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虞佳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312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上海市浦东新区泥城小学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B50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常态化背景下线上线下融合教学的实践研究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9E2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16A8CC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0E0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王洁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C2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113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数字化多维互动融合语文在线教学的实践研究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525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BD04C5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787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毛昱峰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8D0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上海市静安区中山北路小学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166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小学信息科技学科线上教学的问题与对策研究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F9E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A440DE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550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夏佳慧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13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上海市奉贤区教育学院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A94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论初中信息科技课程中学科核心素养培养的有效途径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761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D17942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BC7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潘文思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42F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上海市闵行区田园外语实验小学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7D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小学语文低年级在线教学存在的问题及改进措施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E96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9D1A2F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4D5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吴轶舟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229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上海市闸北实验小学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明德校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13D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在“洗碗小达人”活动中探索混合式劳动教育新模式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FB8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A776D8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C2A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9A9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复旦大学第二附属学校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B0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以人为本的线上课堂互动策略探索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3F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2E6473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CD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苏旭雯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AC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上海市奉贤区教育学院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431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基于区域协同的智能机器人活动创新实践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213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7CBEC8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F0D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EBE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闵行区航华第一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C70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后疫情时代的教学智慧——在线教学互动的有效性研究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236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335EDB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B7A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任春华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B17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上海闵行区梅陇中学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679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巧用“电子书包”信息化平台助力初中牛津英语分层学习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D08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99E72A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462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马云青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C9E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上海市黄浦区卢湾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F2F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小学语文低年段“在线互动教学”的实践研究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E41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8282FF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9B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沈林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C35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上海市奉贤区青溪中学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6F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教育数字化转型背景下打造新成长语文自读课堂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4A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B23B8A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7E7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任冬红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2DC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上海市大华中学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A66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数字赋能，打造智慧课堂——以《碳、同素异形体》为例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5E9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224088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4ED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李赵青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1B4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上海市新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2B1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数字化转型背景下初中科学项目化学习教学实践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A8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CFBAF9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BB4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532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区方泰幼儿园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00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大班幼儿“美术欣赏300秒”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微课的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AF3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A12002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DD9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姚张英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CA5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杨中学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29D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信息技术在历史学科项目化学习中的应用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6DE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197AB1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90D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孙怡菁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1B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区怀少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926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让劳动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教育在数字化技术的支持下落地开花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475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CC6A18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7CA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16C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上海市嘉定区德富路小学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660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精用空中课堂资源  优化在线活动设计——以1BM3U1为例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E7A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1BBE18E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9A8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沈晓怡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A7D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上海市奉贤区金水苑中学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47F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巧用信息技术为在线教学减负增效——以《抗疫人物转插画》为例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4B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F3FC239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EFC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刘苹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AF4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上海市嘉定区华江中学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A03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教育数字化转型背景下的教师专业发展研究——基于线上信息技术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2A8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2CFD5D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EE5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张倩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胡晶</w:t>
            </w:r>
            <w:proofErr w:type="gramEnd"/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朱洁蕾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F7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上海市闵行区莘松小学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EBB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素养导向下的小学英语单元表现性评价设计与实施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0F1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6C0873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F1E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柳小静   李彬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E48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上海青浦兰生复旦学校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29A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让信息化为小学数学教学添色增香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41E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CA2F258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3C7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B7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上海市卢湾中学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645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数字赋能，“陋室”不陋——基于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微项目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的《陋室铭》在线教学实践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1F0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7D52FC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CB6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杨钰婷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C39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上海市金山区石化第五小学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DA5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教育数字化背景下语文学科作业实施探讨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D95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BDD2BB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D11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徐驰健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74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上海市嘉定区杨柳初级中学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D8B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“心灵影视”应用于中学心理辅导活动课的探索与实践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567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92B247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B11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赵旭亚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C6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上海市闵行区七宝明强第二小学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D67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小学高年级线上线下古诗项目化学习实践探究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68E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3A7465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502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潘秋敏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E1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上海市聚贤幼儿园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7BB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3D技术在大班科学活动中运用的实践研究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83E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01D032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DA3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481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博家园实验小学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8BD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如何让在线互动更有效——从摸索到实践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A4E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27AC92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0BC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卜燕婷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765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崇明区丰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AA4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教育数字化转型背景下幼儿园个别化学习活动的实施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CC0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E6F808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442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25C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上海市杨浦区六一小学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017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培养计算思维的小学数学教学策略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9CA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07A628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3DA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8A6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上海市奉贤区景秀高级中学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B37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提升教师数字素养  </w:t>
            </w:r>
          </w:p>
          <w:p w14:paraId="793A71E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打造智慧在线课堂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D7E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337FAD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C16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姚雪微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9F9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上海市晋元高级中学附属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学校西校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E6C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后疫情时代混合式教学新起航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637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AACB6F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99B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马佳丽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12D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区张堰幼儿园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C1A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运用多媒体技术变革幼儿生活方式的研究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438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25A176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CD2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王雯清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91C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上海市闵行区浦汇小学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D24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借助多重信息手段，打造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在线双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27D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DFD1D9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9C4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714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上海市金山区第二实验小学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01E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前置·嵌入·延展——小学语文空中课堂资源的应用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468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B9F105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D5B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周嘉琦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CAD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上海市娄山中学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492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数字平台助力语文自读课文教学探究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866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5937234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AB8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王莲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莲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F5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奉贤区弘文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C87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基于信息技术的初中数学教学资源的选择——以“图形的平移”为例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712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B535EC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25F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张琛妮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58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上海市嘉定区新城实验小学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66C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觅达变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之能  行蜕变之路——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探索线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上教研模式的可能性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BC1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DC500E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F13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施海燕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F84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崇明区丰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E7C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依托“互联网 ”构建幼儿可视化评价模式的探究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659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1DAD9E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A11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吴家培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B1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崇明区裕安小学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BD7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线上赋能线下，“虚”“实”共助教学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8D7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0A55C8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84A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王蓓依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DFA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上海市金山区石化第五小学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B4A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浅谈小学英语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教学线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上线下的融合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7B1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EBF09F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76D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顾玉华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012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嘉定区望新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0AD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疫情下信息化家园协同教育的实践与思考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BE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058514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102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邵俊晔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EC8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上海市杨浦区打虎山路第一小学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BA6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浅谈小学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思政教育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数字博物馆的构建策略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E6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B47EED4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A2E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王沁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沁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36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上海市嘉定区天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华艺术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86B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基于“互联网+”教师网络研修的实践研究——“钉钉平台”为例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8EB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2CD7F1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078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刘慧燕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3E4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上海师范大学附属金山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龙航小学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FB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双减“云”课堂，育人“心”设计，兼顾“生声”齐互动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034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C467986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BB8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辛雨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朱斌 王春崴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BF0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上海市徐汇区科技幼儿园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43B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沉浸、游戏、互动：元宇宙体验式沙龙提升教师数字化学习应用能力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B63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D0088BD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EFF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包永花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61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上海市扬子中学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EB0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TED和上外版高中英语教材整合的实践研究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00B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9EEE155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7CF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谢晟洋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2CC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上海浦东新区民办正达外国语小学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C3B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“互联网+”背景下的课堂嬗变——小学数学融合式教学与评价初探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C26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7E1C9B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5EE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王琳华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D8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上海市静安区中山北路小学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C20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在线教学的现实困境与领导力提升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4C8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F0D3B9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3B1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尹广莲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968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上海市浦东新区凌河小学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77F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小学数学图形与几何课程虚拟现实探究教学模式应用探讨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C83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FA8586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31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丁婉倩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21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高境科创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14D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融合信息技术提升数学学习体验的行动研究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88F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F1B6670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FD0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张馨丹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CE8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15B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巧用班级优化大师打造高效云端课堂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2E0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DC3871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8A6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顾媛媛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DE8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上海市金山区山阳小学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478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基于线上教学的小学高年级数学作业设计的研究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AF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C2D20C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7E9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张蓓蕾 包新娟 周志杰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E6C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金山区亭林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7F9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仪式规则创造“临场感” “云”社区助推融合育人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CA3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EA6678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9EE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王雯雯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B11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闵行区第二实验小学（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都校区）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FA3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E生活，“慧”关怀——线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上班队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活动策略研究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5D5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1544A4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002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马小淇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F57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上海市普陀区金沙江路小学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D40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寓教于乐，趣味互动，提升学生在线学习兴趣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1B8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299CF8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DE0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赵湘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E15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上海杨浦双语学校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0A9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“技术+教育”打开了学生艺术素养提升的新窗口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2FD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04BEFB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3D0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秦丽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AD8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上海市嘉定区新城实验小学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DD2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线上线下混合式教学在小学语文阅读教学中的探索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C59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F421D4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93C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潘烨 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殷嘉雯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D6F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上海市长宁实验幼儿园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BE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云端有爱手牵手，隔空响起新节奏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EAC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6ECF05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BA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沈星晨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D0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上海市金山区金蔷薇幼儿园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9A5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对书包的n次探索——《我的小书包》线上主题活动案例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F23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2441A2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BF0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56D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48E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“疫”路同行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护航线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 “云”端绽放生命螺旋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94B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A6DBDE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685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宋佩红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BC7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上海市奉贤区景秀高级中学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88E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提升信息应用能力 </w:t>
            </w:r>
          </w:p>
          <w:p w14:paraId="3834F84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落实学科核心素养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96A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142D6D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680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陈晓理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4F4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上海市嘉定区南翔小学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419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后疫情时代混合式教学在小学英语低年级段的实践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E51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BF75FFF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57F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侯雨薇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7DD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上海市行知中学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3B7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哲学思辨与语言表达——基于语文学科的跨学科线上教学探索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FB5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39040B5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8B3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顾佳祎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4F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上海市奉贤区青村小学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E9B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疫情背景下小学语文在线教学的实践与思考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F6A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9C4EAF3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553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FE2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上海市长宁区劳动技术教育中心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9EE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基于项目式学习的《工程设计基础》课程教学设计研究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B66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3196F5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573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211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上海市嘉定区金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鹤学校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0F8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基于可视化知识脉络的初中数学单元作业设计方法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786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30C7DB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7D7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陆晓丹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646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上海市奉贤区教育学院附属实验小学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325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浅谈希沃白板在小学体育教学中的有效应用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D73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470D8D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CC8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丁燕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BC1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上海市闵行区莘松小学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EF7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优化互动任务设计，构建高效在线课堂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512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3F249E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20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304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上海市浦东新区云台小学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5D7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指向核心素养的“智信”学生网络评价系统的开发与运用研究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D07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D136AC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0E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周金宁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F1C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中科院上海实验学校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6F8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“乐”享云端——让初中音乐课堂展开信息的翅膀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5B0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8ACA34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D79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华文君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BB7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上海市青浦夏雨幼儿园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843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后疫情背景下幼儿园线上教学的实践与思考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5C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CA04C7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909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林秀清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DA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上海市松江区佘山学校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04A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下信息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科技学科的瓶颈与突破路径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A13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231871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70F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顾鼎元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41C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奉贤区奉城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14A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数字化赋能初三物理线上综合模拟的练与评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498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FA7D50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EB5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吕晓冬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CB2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上海市惠民中学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AEF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提质增效 初中英语在线教育教学的实践创新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607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DDAAFF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185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钱件美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1D7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上海市金山区金山小学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2F7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利用“微视频”优化小学数学课堂教学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712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623BC4F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E17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徐佳琪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3FD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上海市浦东新区龚路中心小学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12B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融合线上线下教学，探索小学美术新方向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A00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77FAC6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402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闫姗姗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CF4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同济大学第二附属中学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6A8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基于地理核心素养的线上教学设计与评价——以“土壤”为例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819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B6668A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00F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顾珅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3F9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上海市奉贤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区尚同中学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D28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运用信息技术赋能九年级数学线上学习新模式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577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6B06CC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578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陆超宇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26C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上海市闵行区莘松小学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58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智、美融合的小学诗歌教学模式创新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EFC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4037A16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F2E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汪燕琳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65A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上海市宝山区罗南中心校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745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线上线下融合教学下的小学语文预复习作业实践研究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A61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69259BE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3F6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唐珮影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797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上海市普陀区沪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新村第一小学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6C7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教育数字化转型下的小学数学作业设计的有效性研究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121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889D29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84A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97B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上海市安亭师范附属小学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19C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任务驱动“云”教研  </w:t>
            </w:r>
          </w:p>
          <w:p w14:paraId="200DEB9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实践探索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提质量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DDB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C628297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343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周拥军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ABA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崇明区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裕安中学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E96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教育数字化转型背景下的初中数学作业设计研究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1C2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68ABB6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E22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孙文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B3F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上海市惠民中学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AA0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借助 “四卡”提升初中英语在线课堂教学实效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D1F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5921DFC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48B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黄倩茹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713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崇明区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东门中学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72A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基于数学核心素养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的网课数字化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教育资源建设初探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D17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4A558142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018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48A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上海市青浦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区豫才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C3E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极课数据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助力课堂精准教学</w:t>
            </w:r>
          </w:p>
          <w:p w14:paraId="1831517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——以“试卷讲评课”为例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B57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0E7DD2A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9CB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F25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上海市娄山中学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BF3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应用气体传感器探究木炭的化学性质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5EC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E0A3F8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2D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24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上海市卢湾中学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92D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混合式交互环境下的课堂教学设计与实践研究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C22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BA27A0B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9ED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王雨柔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847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华东师范大学附属枫泾中学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811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信息技术赋能下的高中文言文有效教学策略研究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DC0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73E8F09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C3C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夏哲文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68B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上海市青浦区教师进修学院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887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互联网+家园共育平台的需求设计与优化提升区域教育个性化的研究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9EA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356C5146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3DB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陆莉莉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494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上海市普陀区管弄新村小学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302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从0到1的实践与探索——以“三个助手”平台试点推进学校教育数字化转型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5DC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14:paraId="1776AF11" w14:textId="77777777" w:rsidR="00F46919" w:rsidRPr="00F46919" w:rsidRDefault="00F46919" w:rsidP="00F46919">
      <w:pPr>
        <w:widowControl/>
        <w:spacing w:line="360" w:lineRule="auto"/>
        <w:jc w:val="left"/>
        <w:rPr>
          <w:rFonts w:ascii="Calibri" w:eastAsia="宋体" w:hAnsi="Calibri" w:cs="Times New Roman"/>
          <w:szCs w:val="21"/>
        </w:rPr>
      </w:pPr>
    </w:p>
    <w:p w14:paraId="3F26E156" w14:textId="77777777" w:rsidR="00F46919" w:rsidRPr="00F46919" w:rsidRDefault="00F46919" w:rsidP="00F46919">
      <w:pPr>
        <w:widowControl/>
        <w:spacing w:line="360" w:lineRule="auto"/>
        <w:jc w:val="left"/>
        <w:rPr>
          <w:rFonts w:ascii="Calibri" w:eastAsia="宋体" w:hAnsi="Calibri" w:cs="Times New Roman"/>
          <w:szCs w:val="21"/>
        </w:rPr>
      </w:pPr>
    </w:p>
    <w:p w14:paraId="519F88FE" w14:textId="77777777" w:rsidR="00F46919" w:rsidRPr="00F46919" w:rsidRDefault="00F46919" w:rsidP="00F46919">
      <w:pPr>
        <w:tabs>
          <w:tab w:val="right" w:pos="8306"/>
        </w:tabs>
        <w:spacing w:beforeLines="50" w:before="156"/>
        <w:jc w:val="center"/>
        <w:rPr>
          <w:rFonts w:ascii="黑体" w:eastAsia="黑体" w:hAnsi="黑体" w:cs="Times New Roman"/>
          <w:b/>
          <w:bCs/>
          <w:kern w:val="10"/>
          <w:sz w:val="28"/>
          <w:szCs w:val="28"/>
        </w:rPr>
      </w:pPr>
    </w:p>
    <w:p w14:paraId="70574F90" w14:textId="77777777" w:rsidR="00F46919" w:rsidRPr="00F46919" w:rsidRDefault="00F46919" w:rsidP="00F46919">
      <w:pPr>
        <w:tabs>
          <w:tab w:val="right" w:pos="8306"/>
        </w:tabs>
        <w:spacing w:beforeLines="50" w:before="156"/>
        <w:jc w:val="center"/>
        <w:rPr>
          <w:rFonts w:ascii="黑体" w:eastAsia="黑体" w:hAnsi="黑体" w:cs="Times New Roman"/>
          <w:b/>
          <w:bCs/>
          <w:kern w:val="10"/>
          <w:sz w:val="28"/>
          <w:szCs w:val="28"/>
        </w:rPr>
      </w:pPr>
    </w:p>
    <w:p w14:paraId="6094389A" w14:textId="77777777" w:rsidR="00F46919" w:rsidRPr="00F46919" w:rsidRDefault="00F46919" w:rsidP="00F46919">
      <w:pPr>
        <w:tabs>
          <w:tab w:val="right" w:pos="8306"/>
        </w:tabs>
        <w:spacing w:beforeLines="50" w:before="156"/>
        <w:jc w:val="center"/>
        <w:rPr>
          <w:rFonts w:ascii="黑体" w:eastAsia="黑体" w:hAnsi="黑体" w:cs="Times New Roman"/>
          <w:b/>
          <w:bCs/>
          <w:kern w:val="10"/>
          <w:sz w:val="28"/>
          <w:szCs w:val="28"/>
        </w:rPr>
      </w:pPr>
    </w:p>
    <w:p w14:paraId="314C5E5D" w14:textId="77777777" w:rsidR="00F46919" w:rsidRPr="00F46919" w:rsidRDefault="00F46919" w:rsidP="00F46919">
      <w:pPr>
        <w:tabs>
          <w:tab w:val="right" w:pos="8306"/>
        </w:tabs>
        <w:spacing w:beforeLines="50" w:before="156"/>
        <w:jc w:val="center"/>
        <w:rPr>
          <w:rFonts w:ascii="黑体" w:eastAsia="黑体" w:hAnsi="黑体" w:cs="Times New Roman"/>
          <w:b/>
          <w:bCs/>
          <w:kern w:val="10"/>
          <w:sz w:val="28"/>
          <w:szCs w:val="28"/>
        </w:rPr>
      </w:pPr>
    </w:p>
    <w:p w14:paraId="59CCD745" w14:textId="77777777" w:rsidR="00F46919" w:rsidRPr="00F46919" w:rsidRDefault="00F46919" w:rsidP="00F46919">
      <w:pPr>
        <w:tabs>
          <w:tab w:val="right" w:pos="8306"/>
        </w:tabs>
        <w:spacing w:beforeLines="50" w:before="156"/>
        <w:jc w:val="center"/>
        <w:rPr>
          <w:rFonts w:ascii="黑体" w:eastAsia="黑体" w:hAnsi="黑体" w:cs="Times New Roman"/>
          <w:b/>
          <w:bCs/>
          <w:kern w:val="10"/>
          <w:sz w:val="28"/>
          <w:szCs w:val="28"/>
        </w:rPr>
      </w:pPr>
    </w:p>
    <w:p w14:paraId="226B68D4" w14:textId="77777777" w:rsidR="00F46919" w:rsidRPr="00F46919" w:rsidRDefault="00F46919" w:rsidP="00F46919">
      <w:pPr>
        <w:tabs>
          <w:tab w:val="right" w:pos="8306"/>
        </w:tabs>
        <w:spacing w:beforeLines="50" w:before="156"/>
        <w:jc w:val="left"/>
        <w:rPr>
          <w:rFonts w:ascii="黑体" w:eastAsia="黑体" w:hAnsi="黑体" w:cs="Times New Roman"/>
          <w:b/>
          <w:bCs/>
          <w:kern w:val="10"/>
          <w:sz w:val="28"/>
          <w:szCs w:val="28"/>
        </w:rPr>
      </w:pPr>
    </w:p>
    <w:p w14:paraId="0DA16309" w14:textId="77777777" w:rsidR="00F46919" w:rsidRPr="00F46919" w:rsidRDefault="00F46919" w:rsidP="00F46919">
      <w:pPr>
        <w:tabs>
          <w:tab w:val="right" w:pos="8306"/>
        </w:tabs>
        <w:spacing w:beforeLines="50" w:before="156"/>
        <w:jc w:val="center"/>
        <w:rPr>
          <w:rFonts w:ascii="黑体" w:eastAsia="黑体" w:hAnsi="黑体" w:cs="Times New Roman"/>
          <w:b/>
          <w:bCs/>
          <w:kern w:val="10"/>
          <w:sz w:val="28"/>
          <w:szCs w:val="28"/>
        </w:rPr>
      </w:pPr>
      <w:r w:rsidRPr="00F46919">
        <w:rPr>
          <w:rFonts w:ascii="黑体" w:eastAsia="黑体" w:hAnsi="黑体" w:cs="Times New Roman" w:hint="eastAsia"/>
          <w:b/>
          <w:bCs/>
          <w:kern w:val="10"/>
          <w:sz w:val="28"/>
          <w:szCs w:val="28"/>
        </w:rPr>
        <w:t>优秀组织奖</w:t>
      </w:r>
    </w:p>
    <w:p w14:paraId="036117D4" w14:textId="77777777" w:rsidR="00F46919" w:rsidRPr="00F46919" w:rsidRDefault="00F46919" w:rsidP="00F46919">
      <w:pPr>
        <w:tabs>
          <w:tab w:val="right" w:pos="8306"/>
        </w:tabs>
        <w:spacing w:beforeLines="50" w:before="156"/>
        <w:jc w:val="center"/>
        <w:rPr>
          <w:rFonts w:ascii="黑体" w:eastAsia="黑体" w:hAnsi="黑体" w:cs="Times New Roman"/>
          <w:b/>
          <w:bCs/>
          <w:kern w:val="10"/>
          <w:sz w:val="28"/>
          <w:szCs w:val="28"/>
        </w:rPr>
      </w:pPr>
    </w:p>
    <w:p w14:paraId="3EDBE566" w14:textId="77777777" w:rsidR="00F46919" w:rsidRPr="00F46919" w:rsidRDefault="00F46919" w:rsidP="00F46919">
      <w:pPr>
        <w:tabs>
          <w:tab w:val="right" w:pos="8306"/>
        </w:tabs>
        <w:spacing w:beforeLines="50" w:before="156" w:line="360" w:lineRule="auto"/>
        <w:jc w:val="center"/>
        <w:rPr>
          <w:rFonts w:ascii="宋体" w:eastAsia="宋体" w:hAnsi="宋体" w:cs="Times New Roman"/>
          <w:kern w:val="10"/>
          <w:sz w:val="24"/>
          <w:szCs w:val="24"/>
        </w:rPr>
      </w:pPr>
      <w:r w:rsidRPr="00F46919">
        <w:rPr>
          <w:rFonts w:ascii="宋体" w:eastAsia="宋体" w:hAnsi="宋体" w:cs="Times New Roman" w:hint="eastAsia"/>
          <w:kern w:val="10"/>
          <w:sz w:val="24"/>
          <w:szCs w:val="24"/>
        </w:rPr>
        <w:t>上海市浦东教育发展研究院</w:t>
      </w:r>
    </w:p>
    <w:p w14:paraId="14FC5B8A" w14:textId="77777777" w:rsidR="00F46919" w:rsidRPr="00F46919" w:rsidRDefault="00F46919" w:rsidP="00F46919">
      <w:pPr>
        <w:tabs>
          <w:tab w:val="right" w:pos="8306"/>
        </w:tabs>
        <w:spacing w:beforeLines="50" w:before="156" w:line="360" w:lineRule="auto"/>
        <w:jc w:val="center"/>
        <w:rPr>
          <w:rFonts w:ascii="宋体" w:eastAsia="宋体" w:hAnsi="宋体" w:cs="Times New Roman"/>
          <w:kern w:val="10"/>
          <w:sz w:val="24"/>
          <w:szCs w:val="24"/>
        </w:rPr>
      </w:pPr>
      <w:r w:rsidRPr="00F46919">
        <w:rPr>
          <w:rFonts w:ascii="宋体" w:eastAsia="宋体" w:hAnsi="宋体" w:cs="Times New Roman" w:hint="eastAsia"/>
          <w:kern w:val="10"/>
          <w:sz w:val="24"/>
          <w:szCs w:val="24"/>
        </w:rPr>
        <w:t>上海市闵行区教育局信息中心</w:t>
      </w:r>
    </w:p>
    <w:p w14:paraId="30507CAC" w14:textId="77777777" w:rsidR="00F46919" w:rsidRPr="00F46919" w:rsidRDefault="00F46919" w:rsidP="00F46919">
      <w:pPr>
        <w:tabs>
          <w:tab w:val="right" w:pos="8306"/>
        </w:tabs>
        <w:spacing w:beforeLines="50" w:before="156" w:line="360" w:lineRule="auto"/>
        <w:jc w:val="center"/>
        <w:rPr>
          <w:rFonts w:ascii="宋体" w:eastAsia="宋体" w:hAnsi="宋体" w:cs="Times New Roman"/>
          <w:kern w:val="10"/>
          <w:sz w:val="24"/>
          <w:szCs w:val="24"/>
        </w:rPr>
      </w:pPr>
      <w:r w:rsidRPr="00F46919">
        <w:rPr>
          <w:rFonts w:ascii="宋体" w:eastAsia="宋体" w:hAnsi="宋体" w:cs="Times New Roman" w:hint="eastAsia"/>
          <w:kern w:val="10"/>
          <w:sz w:val="24"/>
          <w:szCs w:val="24"/>
        </w:rPr>
        <w:t>上海市嘉定区智慧教育与考试中心</w:t>
      </w:r>
    </w:p>
    <w:p w14:paraId="1ACBAD86" w14:textId="77777777" w:rsidR="00F46919" w:rsidRPr="00F46919" w:rsidRDefault="00F46919" w:rsidP="00F46919">
      <w:pPr>
        <w:tabs>
          <w:tab w:val="right" w:pos="8306"/>
        </w:tabs>
        <w:spacing w:beforeLines="50" w:before="156" w:line="360" w:lineRule="auto"/>
        <w:jc w:val="center"/>
        <w:rPr>
          <w:rFonts w:ascii="宋体" w:eastAsia="宋体" w:hAnsi="宋体" w:cs="Times New Roman"/>
          <w:kern w:val="10"/>
          <w:sz w:val="24"/>
          <w:szCs w:val="24"/>
        </w:rPr>
      </w:pPr>
      <w:r w:rsidRPr="00F46919">
        <w:rPr>
          <w:rFonts w:ascii="宋体" w:eastAsia="宋体" w:hAnsi="宋体" w:cs="Times New Roman" w:hint="eastAsia"/>
          <w:kern w:val="10"/>
          <w:sz w:val="24"/>
          <w:szCs w:val="24"/>
        </w:rPr>
        <w:t>上海市奉贤区教育学院教育信息技术中心</w:t>
      </w:r>
    </w:p>
    <w:p w14:paraId="12CCBBC2" w14:textId="77777777" w:rsidR="00F46919" w:rsidRPr="00F46919" w:rsidRDefault="00F46919" w:rsidP="00F46919">
      <w:pPr>
        <w:tabs>
          <w:tab w:val="right" w:pos="8306"/>
        </w:tabs>
        <w:spacing w:beforeLines="50" w:before="156" w:line="360" w:lineRule="auto"/>
        <w:jc w:val="center"/>
        <w:rPr>
          <w:rFonts w:ascii="宋体" w:eastAsia="宋体" w:hAnsi="宋体" w:cs="Times New Roman"/>
          <w:kern w:val="10"/>
          <w:sz w:val="24"/>
          <w:szCs w:val="24"/>
        </w:rPr>
      </w:pPr>
      <w:r w:rsidRPr="00F46919">
        <w:rPr>
          <w:rFonts w:ascii="宋体" w:eastAsia="宋体" w:hAnsi="宋体" w:cs="Times New Roman" w:hint="eastAsia"/>
          <w:kern w:val="10"/>
          <w:sz w:val="24"/>
          <w:szCs w:val="24"/>
        </w:rPr>
        <w:t>上海市金山区教育发展信息和考试中心</w:t>
      </w:r>
    </w:p>
    <w:p w14:paraId="534BBF4B" w14:textId="77777777" w:rsidR="00F46919" w:rsidRPr="00F46919" w:rsidRDefault="00F46919" w:rsidP="00F46919">
      <w:pPr>
        <w:tabs>
          <w:tab w:val="right" w:pos="8306"/>
        </w:tabs>
        <w:spacing w:beforeLines="50" w:before="156" w:line="360" w:lineRule="auto"/>
        <w:jc w:val="center"/>
        <w:rPr>
          <w:rFonts w:ascii="宋体" w:eastAsia="宋体" w:hAnsi="宋体" w:cs="Times New Roman"/>
          <w:kern w:val="10"/>
          <w:sz w:val="24"/>
          <w:szCs w:val="24"/>
        </w:rPr>
      </w:pPr>
      <w:r w:rsidRPr="00F46919">
        <w:rPr>
          <w:rFonts w:ascii="宋体" w:eastAsia="宋体" w:hAnsi="宋体" w:cs="Times New Roman" w:hint="eastAsia"/>
          <w:kern w:val="10"/>
          <w:sz w:val="24"/>
          <w:szCs w:val="24"/>
        </w:rPr>
        <w:t>上海市普陀区教育学院现代教育技术研究室</w:t>
      </w:r>
    </w:p>
    <w:p w14:paraId="1BF67478" w14:textId="77777777" w:rsidR="00F46919" w:rsidRPr="00F46919" w:rsidRDefault="00F46919" w:rsidP="00F46919">
      <w:pPr>
        <w:tabs>
          <w:tab w:val="right" w:pos="8306"/>
        </w:tabs>
        <w:spacing w:beforeLines="50" w:before="156" w:line="360" w:lineRule="auto"/>
        <w:jc w:val="center"/>
        <w:rPr>
          <w:rFonts w:ascii="宋体" w:eastAsia="宋体" w:hAnsi="宋体" w:cs="Times New Roman"/>
          <w:kern w:val="10"/>
          <w:sz w:val="24"/>
          <w:szCs w:val="24"/>
        </w:rPr>
      </w:pPr>
    </w:p>
    <w:p w14:paraId="58DED95D" w14:textId="77777777" w:rsidR="00F46919" w:rsidRPr="00F46919" w:rsidRDefault="00F46919" w:rsidP="00F46919">
      <w:pPr>
        <w:widowControl/>
        <w:spacing w:line="360" w:lineRule="auto"/>
        <w:jc w:val="left"/>
        <w:rPr>
          <w:rFonts w:ascii="Calibri" w:eastAsia="宋体" w:hAnsi="Calibri" w:cs="Times New Roman"/>
          <w:szCs w:val="21"/>
        </w:rPr>
      </w:pPr>
    </w:p>
    <w:p w14:paraId="7845A058" w14:textId="77777777" w:rsidR="00F46919" w:rsidRPr="00F46919" w:rsidRDefault="00F46919" w:rsidP="00F46919">
      <w:pPr>
        <w:widowControl/>
        <w:spacing w:line="360" w:lineRule="auto"/>
        <w:jc w:val="left"/>
        <w:rPr>
          <w:rFonts w:ascii="Calibri" w:eastAsia="宋体" w:hAnsi="Calibri" w:cs="Times New Roman"/>
        </w:rPr>
      </w:pPr>
    </w:p>
    <w:p w14:paraId="2CAD68B2" w14:textId="77777777" w:rsidR="00A35F77" w:rsidRPr="00F46919" w:rsidRDefault="00A35F77"/>
    <w:sectPr w:rsidR="00A35F77" w:rsidRPr="00F4691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0912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254ED3" w14:textId="77777777" w:rsidR="000169BC" w:rsidRDefault="00985D8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4DBC10" w14:textId="77777777" w:rsidR="000169BC" w:rsidRDefault="00985D8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19"/>
    <w:rsid w:val="00A35F77"/>
    <w:rsid w:val="00F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E958"/>
  <w15:chartTrackingRefBased/>
  <w15:docId w15:val="{4F6F551C-6C5B-4053-ADD1-B354DBCE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F46919"/>
  </w:style>
  <w:style w:type="paragraph" w:styleId="a3">
    <w:name w:val="header"/>
    <w:basedOn w:val="a"/>
    <w:link w:val="a4"/>
    <w:uiPriority w:val="99"/>
    <w:unhideWhenUsed/>
    <w:rsid w:val="00F46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91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919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4691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6919"/>
    <w:rPr>
      <w:color w:val="954F72"/>
      <w:u w:val="single"/>
    </w:rPr>
  </w:style>
  <w:style w:type="paragraph" w:customStyle="1" w:styleId="msonormal0">
    <w:name w:val="msonormal"/>
    <w:basedOn w:val="a"/>
    <w:rsid w:val="00F46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4691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F469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F46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paragraph" w:customStyle="1" w:styleId="xl68">
    <w:name w:val="xl68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F4691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2178</Words>
  <Characters>12416</Characters>
  <Application>Microsoft Office Word</Application>
  <DocSecurity>0</DocSecurity>
  <Lines>103</Lines>
  <Paragraphs>29</Paragraphs>
  <ScaleCrop>false</ScaleCrop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2383508328@qq.com</dc:creator>
  <cp:keywords/>
  <dc:description/>
  <cp:lastModifiedBy>2383508328@qq.com</cp:lastModifiedBy>
  <cp:revision>2</cp:revision>
  <dcterms:created xsi:type="dcterms:W3CDTF">2022-11-11T02:44:00Z</dcterms:created>
  <dcterms:modified xsi:type="dcterms:W3CDTF">2022-11-11T02:44:00Z</dcterms:modified>
</cp:coreProperties>
</file>